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firstLine="708" w:left="708"/>
        <w:rPr>
          <w:rFonts w:ascii="Calibri" w:hAnsi="Calibri" w:cs="Calibri"/>
          <w:b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343535</wp:posOffset>
            </wp:positionH>
            <wp:positionV relativeFrom="paragraph">
              <wp:posOffset>230505</wp:posOffset>
            </wp:positionV>
            <wp:extent cx="861695" cy="1024255"/>
            <wp:effectExtent l="0" t="0" r="0" b="0"/>
            <wp:wrapNone/>
            <wp:docPr id="1" name="obrázek 1" descr="http://upload.wikimedia.org/wikipedia/commons/thumb/a/a7/St%C5%99%C3%ADte%C5%BE_nad_Ludinou_znak.png/90px-St%C5%99%C3%ADte%C5%BE_nad_Ludinou_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upload.wikimedia.org/wikipedia/commons/thumb/a/a7/St%C5%99%C3%ADte%C5%BE_nad_Ludinou_znak.png/90px-St%C5%99%C3%ADte%C5%BE_nad_Ludinou_znak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ascii="Calibri" w:hAnsi="Calibri"/>
          <w:b/>
          <w:sz w:val="30"/>
          <w:szCs w:val="30"/>
        </w:rPr>
        <w:t xml:space="preserve">  </w:t>
      </w:r>
      <w:r>
        <w:rPr>
          <w:rFonts w:cs="Calibri" w:ascii="Calibri" w:hAnsi="Calibri"/>
          <w:b/>
          <w:sz w:val="32"/>
          <w:szCs w:val="32"/>
        </w:rPr>
        <w:t xml:space="preserve">Sbor dobrovolných hasičů Střítež nad Ludinou, </w:t>
      </w:r>
    </w:p>
    <w:p>
      <w:pPr>
        <w:pStyle w:val="Normal"/>
        <w:spacing w:before="0" w:after="120"/>
        <w:ind w:left="708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         </w:t>
      </w:r>
      <w:r>
        <w:rPr>
          <w:rFonts w:cs="Calibri" w:ascii="Calibri" w:hAnsi="Calibri"/>
          <w:b/>
          <w:sz w:val="32"/>
          <w:szCs w:val="32"/>
        </w:rPr>
        <w:tab/>
        <w:tab/>
        <w:t xml:space="preserve">     pořádá soutěž mladých hasičů </w:t>
      </w:r>
    </w:p>
    <w:p>
      <w:pPr>
        <w:pStyle w:val="Normal"/>
        <w:spacing w:before="0" w:after="120"/>
        <w:ind w:firstLine="708" w:left="2124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  <w:t xml:space="preserve">  </w:t>
      </w:r>
      <w:r>
        <w:rPr>
          <w:rFonts w:cs="Calibri" w:ascii="Calibri" w:hAnsi="Calibri"/>
          <w:b/>
          <w:sz w:val="32"/>
          <w:szCs w:val="32"/>
        </w:rPr>
        <w:t>v běhu na 60m překážek.</w:t>
      </w:r>
    </w:p>
    <w:p>
      <w:pPr>
        <w:pStyle w:val="Normal"/>
        <w:spacing w:before="0" w:after="120"/>
        <w:ind w:firstLine="708" w:left="2124"/>
        <w:rPr>
          <w:rFonts w:ascii="Calibri" w:hAnsi="Calibri" w:cs="Calibri"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 xml:space="preserve">Datum a místo konání: neděle </w:t>
      </w:r>
      <w:r>
        <w:rPr>
          <w:rFonts w:cs="Calibri" w:ascii="Calibri" w:hAnsi="Calibri"/>
          <w:sz w:val="28"/>
          <w:szCs w:val="24"/>
        </w:rPr>
        <w:t>7</w:t>
      </w:r>
      <w:r>
        <w:rPr>
          <w:rFonts w:cs="Calibri" w:ascii="Calibri" w:hAnsi="Calibri"/>
          <w:sz w:val="28"/>
          <w:szCs w:val="24"/>
        </w:rPr>
        <w:t>. září 202</w:t>
      </w:r>
      <w:r>
        <w:rPr>
          <w:rFonts w:cs="Calibri" w:ascii="Calibri" w:hAnsi="Calibri"/>
          <w:sz w:val="28"/>
          <w:szCs w:val="24"/>
        </w:rPr>
        <w:t>5</w:t>
      </w:r>
      <w:r>
        <w:rPr>
          <w:rFonts w:cs="Calibri" w:ascii="Calibri" w:hAnsi="Calibri"/>
          <w:sz w:val="28"/>
          <w:szCs w:val="24"/>
        </w:rPr>
        <w:t xml:space="preserve"> sportovní areál Na Zahradách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 xml:space="preserve">Disciplína: běh na 60m překážek dle pravidel Hry Plamen 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>Harmonogram soutěže: - 8:00 – 8:45 – příjezd a prezentace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ab/>
        <w:tab/>
        <w:tab/>
        <w:t xml:space="preserve">    - 9:00 – zahájení soutěže 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ab/>
        <w:tab/>
        <w:tab/>
        <w:t xml:space="preserve">    - vyhlášení po skončení požárních útoků 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>Kategorie: - A1 mladší žačky 201</w:t>
      </w:r>
      <w:r>
        <w:rPr>
          <w:rFonts w:cs="Calibri" w:ascii="Calibri" w:hAnsi="Calibri"/>
          <w:sz w:val="28"/>
          <w:szCs w:val="24"/>
        </w:rPr>
        <w:t>4</w:t>
      </w:r>
      <w:r>
        <w:rPr>
          <w:rFonts w:cs="Calibri" w:ascii="Calibri" w:hAnsi="Calibri"/>
          <w:sz w:val="28"/>
          <w:szCs w:val="24"/>
        </w:rPr>
        <w:t xml:space="preserve"> – 201</w:t>
      </w:r>
      <w:r>
        <w:rPr>
          <w:rFonts w:cs="Calibri" w:ascii="Calibri" w:hAnsi="Calibri"/>
          <w:sz w:val="28"/>
          <w:szCs w:val="24"/>
        </w:rPr>
        <w:t>9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ab/>
        <w:t xml:space="preserve">      - A2 mladší žáci    201</w:t>
      </w:r>
      <w:r>
        <w:rPr>
          <w:rFonts w:cs="Calibri" w:ascii="Calibri" w:hAnsi="Calibri"/>
          <w:sz w:val="28"/>
          <w:szCs w:val="24"/>
        </w:rPr>
        <w:t>4</w:t>
      </w:r>
      <w:r>
        <w:rPr>
          <w:rFonts w:cs="Calibri" w:ascii="Calibri" w:hAnsi="Calibri"/>
          <w:sz w:val="28"/>
          <w:szCs w:val="24"/>
        </w:rPr>
        <w:t>– 201</w:t>
      </w:r>
      <w:r>
        <w:rPr>
          <w:rFonts w:cs="Calibri" w:ascii="Calibri" w:hAnsi="Calibri"/>
          <w:sz w:val="28"/>
          <w:szCs w:val="24"/>
        </w:rPr>
        <w:t>9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ab/>
        <w:t xml:space="preserve">      - A3 starší žačky   20</w:t>
      </w:r>
      <w:r>
        <w:rPr>
          <w:rFonts w:cs="Calibri" w:ascii="Calibri" w:hAnsi="Calibri"/>
          <w:sz w:val="28"/>
          <w:szCs w:val="24"/>
        </w:rPr>
        <w:t>10</w:t>
      </w:r>
      <w:r>
        <w:rPr>
          <w:rFonts w:cs="Calibri" w:ascii="Calibri" w:hAnsi="Calibri"/>
          <w:sz w:val="28"/>
          <w:szCs w:val="24"/>
        </w:rPr>
        <w:t xml:space="preserve"> – 201</w:t>
      </w:r>
      <w:r>
        <w:rPr>
          <w:rFonts w:cs="Calibri" w:ascii="Calibri" w:hAnsi="Calibri"/>
          <w:sz w:val="28"/>
          <w:szCs w:val="24"/>
        </w:rPr>
        <w:t>3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ab/>
        <w:t xml:space="preserve">      - A4 starší žáci      20</w:t>
      </w:r>
      <w:r>
        <w:rPr>
          <w:rFonts w:cs="Calibri" w:ascii="Calibri" w:hAnsi="Calibri"/>
          <w:sz w:val="28"/>
          <w:szCs w:val="24"/>
        </w:rPr>
        <w:t>10</w:t>
      </w:r>
      <w:r>
        <w:rPr>
          <w:rFonts w:cs="Calibri" w:ascii="Calibri" w:hAnsi="Calibri"/>
          <w:sz w:val="28"/>
          <w:szCs w:val="24"/>
        </w:rPr>
        <w:t xml:space="preserve"> – 201</w:t>
      </w:r>
      <w:r>
        <w:rPr>
          <w:rFonts w:cs="Calibri" w:ascii="Calibri" w:hAnsi="Calibri"/>
          <w:sz w:val="28"/>
          <w:szCs w:val="24"/>
        </w:rPr>
        <w:t>3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 xml:space="preserve">Startovné se neplatí. 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 xml:space="preserve">Materiál: vlastní dle pravidel Hry Plamen </w:t>
      </w:r>
    </w:p>
    <w:p>
      <w:pPr>
        <w:pStyle w:val="Normal"/>
        <w:rPr>
          <w:rFonts w:ascii="Calibri" w:hAnsi="Calibri" w:cs="Calibri"/>
          <w:sz w:val="28"/>
          <w:szCs w:val="24"/>
        </w:rPr>
      </w:pPr>
      <w:r>
        <w:rPr>
          <w:rFonts w:cs="Calibri" w:ascii="Calibri" w:hAnsi="Calibri"/>
          <w:sz w:val="28"/>
          <w:szCs w:val="24"/>
        </w:rPr>
        <w:t xml:space="preserve">Časomíra: elektronická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spacing w:before="0" w:after="200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Calibri Light">
    <w:charset w:val="ee"/>
    <w:family w:val="swiss"/>
    <w:pitch w:val="variable"/>
  </w:font>
  <w:font w:name="Aptos Display">
    <w:charset w:val="ee"/>
    <w:family w:val="swiss"/>
    <w:pitch w:val="variable"/>
  </w:font>
  <w:font w:name="Aptos">
    <w:charset w:val="ee"/>
    <w:family w:val="swiss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4609"/>
    <w:pPr>
      <w:widowControl/>
      <w:bidi w:val="0"/>
      <w:spacing w:lineRule="auto" w:line="276" w:before="0" w:after="200"/>
      <w:jc w:val="left"/>
    </w:pPr>
    <w:rPr>
      <w:rFonts w:ascii="Calibri Light" w:hAnsi="Calibri Light" w:eastAsia="Aptos" w:cs=""/>
      <w:color w:val="auto"/>
      <w:kern w:val="0"/>
      <w:sz w:val="24"/>
      <w:szCs w:val="22"/>
      <w:lang w:val="cs-CZ" w:eastAsia="en-US" w:bidi="ar-SA"/>
      <w14:ligatures w14:val="none"/>
    </w:rPr>
  </w:style>
  <w:style w:type="paragraph" w:styleId="Heading1">
    <w:name w:val="heading 1"/>
    <w:basedOn w:val="Normal"/>
    <w:next w:val="Normal"/>
    <w:link w:val="Nadpis1Char"/>
    <w:uiPriority w:val="9"/>
    <w:qFormat/>
    <w:rsid w:val="00fe4609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e4609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e4609"/>
    <w:pPr>
      <w:keepNext w:val="true"/>
      <w:keepLines/>
      <w:spacing w:lineRule="auto" w:line="259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4609"/>
    <w:pPr>
      <w:keepNext w:val="true"/>
      <w:keepLines/>
      <w:spacing w:lineRule="auto" w:line="259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e4609"/>
    <w:pPr>
      <w:keepNext w:val="true"/>
      <w:keepLines/>
      <w:spacing w:lineRule="auto" w:line="259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e4609"/>
    <w:pPr>
      <w:keepNext w:val="true"/>
      <w:keepLines/>
      <w:spacing w:lineRule="auto" w:line="259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e4609"/>
    <w:pPr>
      <w:keepNext w:val="true"/>
      <w:keepLines/>
      <w:spacing w:lineRule="auto" w:line="259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e4609"/>
    <w:pPr>
      <w:keepNext w:val="true"/>
      <w:keepLines/>
      <w:spacing w:lineRule="auto" w:line="259" w:before="0" w:after="0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e4609"/>
    <w:pPr>
      <w:keepNext w:val="true"/>
      <w:keepLines/>
      <w:spacing w:lineRule="auto" w:line="259" w:before="0" w:after="0"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fe4609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fe4609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fe4609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fe4609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fe4609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fe4609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fe4609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fe4609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fe4609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fe460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fe460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fe460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e4609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fe4609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e4609"/>
    <w:rPr>
      <w:b/>
      <w:bCs/>
      <w:smallCaps/>
      <w:color w:themeColor="accent1" w:themeShade="bf" w:val="0F4761"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fe460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nadpisChar"/>
    <w:uiPriority w:val="11"/>
    <w:qFormat/>
    <w:rsid w:val="00fe4609"/>
    <w:pPr>
      <w:spacing w:lineRule="auto" w:line="259"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tChar"/>
    <w:uiPriority w:val="29"/>
    <w:qFormat/>
    <w:rsid w:val="00fe4609"/>
    <w:pPr>
      <w:spacing w:lineRule="auto" w:line="259" w:before="160" w:after="160"/>
      <w:jc w:val="center"/>
    </w:pPr>
    <w:rPr>
      <w:rFonts w:ascii="Aptos" w:hAnsi="Aptos" w:asciiTheme="minorHAnsi" w:hAnsiTheme="minorHAnsi"/>
      <w:i/>
      <w:iCs/>
      <w:color w:themeColor="text1" w:themeTint="bf" w:val="404040"/>
      <w:kern w:val="2"/>
      <w:sz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fe4609"/>
    <w:pPr>
      <w:spacing w:lineRule="auto" w:line="259" w:before="0" w:after="160"/>
      <w:ind w:left="720"/>
      <w:contextualSpacing/>
    </w:pPr>
    <w:rPr>
      <w:rFonts w:ascii="Aptos" w:hAnsi="Aptos" w:asciiTheme="minorHAnsi" w:hAnsiTheme="minorHAnsi"/>
      <w:kern w:val="2"/>
      <w:sz w:val="22"/>
      <w14:ligatures w14:val="standardContextual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fe4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lineRule="auto" w:line="259" w:before="360" w:after="360"/>
      <w:ind w:left="864" w:right="864"/>
      <w:jc w:val="center"/>
    </w:pPr>
    <w:rPr>
      <w:rFonts w:ascii="Aptos" w:hAnsi="Aptos" w:asciiTheme="minorHAnsi" w:hAnsiTheme="minorHAnsi"/>
      <w:i/>
      <w:iCs/>
      <w:color w:themeColor="accent1" w:themeShade="bf" w:val="0F4761"/>
      <w:kern w:val="2"/>
      <w:sz w:val="22"/>
      <w14:ligatures w14:val="standardContextual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LibreOffice/25.2.5.2$Windows_X86_64 LibreOffice_project/03d19516eb2e1dd5d4ccd751a0d6f35f35e08022</Application>
  <AppVersion>15.0000</AppVersion>
  <Pages>1</Pages>
  <Words>90</Words>
  <Characters>469</Characters>
  <CharactersWithSpaces>624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2024-08-28T17:49:00Z</dcterms:created>
  <dc:creator>Čočková Tereza</dc:creator>
  <dc:description/>
  <dc:language>cs-CZ</dc:language>
  <cp:lastModifiedBy/>
  <dcterms:modified xsi:type="dcterms:W3CDTF">2025-08-24T20:15:00Z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