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B9DFB1" w14:textId="46192311" w:rsidR="0047275C" w:rsidRDefault="00675B77" w:rsidP="003B397E">
      <w:pPr>
        <w:spacing w:after="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  <w:r w:rsidR="00F63926" w:rsidRPr="00F63926">
        <w:rPr>
          <w:b/>
          <w:sz w:val="28"/>
          <w:szCs w:val="28"/>
          <w:u w:val="single"/>
        </w:rPr>
        <w:t>Informace k dodržování ochrany osobních údajů</w:t>
      </w:r>
      <w:r w:rsidR="00F63926">
        <w:rPr>
          <w:b/>
          <w:sz w:val="28"/>
          <w:szCs w:val="28"/>
          <w:u w:val="single"/>
        </w:rPr>
        <w:t xml:space="preserve"> (GDPR) v rámci SH ČMS</w:t>
      </w:r>
    </w:p>
    <w:p w14:paraId="7AC7763E" w14:textId="77777777" w:rsidR="001B0047" w:rsidRDefault="001B0047" w:rsidP="001B0047">
      <w:pPr>
        <w:spacing w:line="240" w:lineRule="auto"/>
      </w:pPr>
    </w:p>
    <w:p w14:paraId="51102CC5" w14:textId="77777777" w:rsidR="001B0047" w:rsidRPr="001B0047" w:rsidRDefault="001B0047" w:rsidP="001B0047">
      <w:pPr>
        <w:spacing w:line="240" w:lineRule="auto"/>
      </w:pPr>
      <w:r>
        <w:t xml:space="preserve">Na základě provedené kontroly SH ČMS, která byla mimo jiné zaměřena na dodržování zásad GDPR dle </w:t>
      </w:r>
      <w:r>
        <w:rPr>
          <w:b/>
        </w:rPr>
        <w:t xml:space="preserve">Směrnice starosty SH ČMS č. 1/2018 </w:t>
      </w:r>
      <w:r>
        <w:t xml:space="preserve">k plnění obecného </w:t>
      </w:r>
      <w:r w:rsidR="003B397E">
        <w:t>nařízení EU o ochraně osobních údajů u SH ČMS, Vám sdělujeme</w:t>
      </w:r>
      <w:r w:rsidR="00A73388">
        <w:t xml:space="preserve"> základní</w:t>
      </w:r>
      <w:r w:rsidR="003B397E">
        <w:t xml:space="preserve"> informace</w:t>
      </w:r>
      <w:r w:rsidR="00A73388">
        <w:t xml:space="preserve"> k této oblasti:</w:t>
      </w:r>
    </w:p>
    <w:p w14:paraId="74927255" w14:textId="77777777" w:rsidR="00F63926" w:rsidRDefault="00F63926" w:rsidP="00A73388">
      <w:pPr>
        <w:spacing w:after="0" w:line="240" w:lineRule="auto"/>
        <w:jc w:val="both"/>
      </w:pPr>
      <w:r w:rsidRPr="005C378D">
        <w:rPr>
          <w:b/>
        </w:rPr>
        <w:t>1)</w:t>
      </w:r>
      <w:r>
        <w:t xml:space="preserve"> </w:t>
      </w:r>
      <w:r w:rsidRPr="00F63926">
        <w:rPr>
          <w:b/>
        </w:rPr>
        <w:t>Za</w:t>
      </w:r>
      <w:r>
        <w:t xml:space="preserve"> </w:t>
      </w:r>
      <w:r w:rsidRPr="00F63926">
        <w:rPr>
          <w:b/>
        </w:rPr>
        <w:t>jakých</w:t>
      </w:r>
      <w:r w:rsidR="005C378D">
        <w:rPr>
          <w:b/>
        </w:rPr>
        <w:t xml:space="preserve"> podmínek lze</w:t>
      </w:r>
      <w:r w:rsidRPr="00F63926">
        <w:rPr>
          <w:b/>
        </w:rPr>
        <w:t xml:space="preserve"> zpracovávat údaje členů spolku, včetně kontaktů?</w:t>
      </w:r>
      <w:r w:rsidR="005C378D">
        <w:t xml:space="preserve"> </w:t>
      </w:r>
      <w:r>
        <w:t xml:space="preserve">Vedení evidence je zákonným zpracováním údajů ve smyslu čl. 6 GDPR, v tomto případě není nutno, ani nelze vyžadovat souhlas se zpracováním osobních údajů. GDPR nijak speciálně neupravuje a tím ani nebrání zpracování kontaktních údajů. Vedení a použití dobrovolně sdělených čísel telefonů či e-mailů, např. pro zasílání pozvánek či nekomerčních sdělení, např. zpravodajů, je realizací oprávněného zájmu spolku podle čl. 6 odst. 1 písm. f) GDPR. </w:t>
      </w:r>
    </w:p>
    <w:p w14:paraId="31390EE1" w14:textId="77777777" w:rsidR="00F63926" w:rsidRDefault="00F63926" w:rsidP="00A73388">
      <w:pPr>
        <w:spacing w:after="0" w:line="240" w:lineRule="auto"/>
        <w:jc w:val="both"/>
      </w:pPr>
      <w:r w:rsidRPr="005C378D">
        <w:rPr>
          <w:b/>
        </w:rPr>
        <w:t>2) V jakých situacích potřebuje spolek získat souhlas členů se zpracováním?</w:t>
      </w:r>
      <w:r w:rsidR="005C378D">
        <w:t xml:space="preserve"> </w:t>
      </w:r>
      <w:r>
        <w:t xml:space="preserve">Obecně platí, že pro běžné a každodenní činnosti spolku není souhlas členů spolku potřeba a nelze jej vyžadovat. </w:t>
      </w:r>
    </w:p>
    <w:p w14:paraId="74FCAC12" w14:textId="77777777" w:rsidR="00F63926" w:rsidRDefault="005C378D" w:rsidP="00A73388">
      <w:pPr>
        <w:spacing w:after="0" w:line="240" w:lineRule="auto"/>
        <w:jc w:val="both"/>
      </w:pPr>
      <w:r w:rsidRPr="005C378D">
        <w:rPr>
          <w:b/>
        </w:rPr>
        <w:t>3) Může spolek zveřejňovat fotografie z pořádaných společných akcí?</w:t>
      </w:r>
      <w:r>
        <w:t xml:space="preserve"> Ano, může. Při pořizování a zveřejňování reportážních a propagačních fotografií se nejedná primárně o problematiku ochrany osobních údajů, ale o postup, kde je třeba se při jejich pořizování chovat slušně – zejména res</w:t>
      </w:r>
      <w:r w:rsidR="00A526EB">
        <w:t xml:space="preserve">pektovat ustanovení § 84 a násl. </w:t>
      </w:r>
      <w:r>
        <w:t>občanského zákoníku, která upravují pořizování podobizny.</w:t>
      </w:r>
    </w:p>
    <w:p w14:paraId="1C6222AE" w14:textId="77777777" w:rsidR="005C378D" w:rsidRDefault="00D90F6C" w:rsidP="00A73388">
      <w:pPr>
        <w:spacing w:after="0" w:line="240" w:lineRule="auto"/>
        <w:jc w:val="both"/>
      </w:pPr>
      <w:r>
        <w:rPr>
          <w:b/>
        </w:rPr>
        <w:t xml:space="preserve">4) Jaké osobní údaje zpracovává SH ČMS? </w:t>
      </w:r>
      <w:r>
        <w:t xml:space="preserve">SH ČMS u členů zpracovává: </w:t>
      </w:r>
      <w:r w:rsidRPr="00D90F6C">
        <w:rPr>
          <w:b/>
        </w:rPr>
        <w:t>Jméno a příjmení, rodné číslo, z něho</w:t>
      </w:r>
      <w:r w:rsidR="001B0047">
        <w:rPr>
          <w:b/>
        </w:rPr>
        <w:t>ž vyplývá datum narození, adresa</w:t>
      </w:r>
      <w:r w:rsidRPr="00D90F6C">
        <w:rPr>
          <w:b/>
        </w:rPr>
        <w:t xml:space="preserve"> bydliště, fotografie, emailové adresy a telefonní čísla</w:t>
      </w:r>
      <w:r>
        <w:t>. Osobní údaje zpracovává zpracovatel dle členské přihlášky v centrální evidenci SH ČMS a následně při další činnosti spolku.</w:t>
      </w:r>
    </w:p>
    <w:p w14:paraId="7BD935AA" w14:textId="77777777" w:rsidR="00D90F6C" w:rsidRDefault="00D90F6C" w:rsidP="005C378D">
      <w:pPr>
        <w:spacing w:line="240" w:lineRule="auto"/>
        <w:jc w:val="both"/>
      </w:pPr>
      <w:r>
        <w:rPr>
          <w:b/>
        </w:rPr>
        <w:t xml:space="preserve">5) Jak jsou osobní údaje zabezpečeny? </w:t>
      </w:r>
      <w:r w:rsidR="0081029B">
        <w:t xml:space="preserve">Osobní údaje v papírové formě jsou uchovávány v uzamčené kanceláři, v uzamykatelné skříni. Osobní údaje v elektronické formě jsou zabezpečeny standardními metodami – každý, kdo má přístup do počítače, kde jsou uchovávány osobní údaje členů SH ČMS má své individuální heslo pro přístup do PC a do informačních systémů. Po skončení práce se každý pracovník odhlásí. </w:t>
      </w:r>
      <w:r w:rsidR="00A73388">
        <w:t>Každé další spuštění systému je možné opět jen se zadáním svého hesla, které povoluje přístup do systému.</w:t>
      </w:r>
    </w:p>
    <w:p w14:paraId="56ECAD66" w14:textId="566A16F7" w:rsidR="00716700" w:rsidRPr="00716700" w:rsidRDefault="00A73388" w:rsidP="00716700">
      <w:pPr>
        <w:spacing w:before="240" w:line="240" w:lineRule="auto"/>
        <w:jc w:val="both"/>
      </w:pPr>
      <w:r w:rsidRPr="006F79E9">
        <w:rPr>
          <w:rFonts w:cstheme="minorHAnsi"/>
          <w:i/>
          <w:sz w:val="24"/>
          <w:szCs w:val="24"/>
        </w:rPr>
        <w:t xml:space="preserve">Provedenou kontrolou bylo zjištěno, že tyto základní požadavky GDPR naše OSH splňuje. </w:t>
      </w:r>
      <w:r w:rsidR="00716700" w:rsidRPr="006F79E9">
        <w:rPr>
          <w:rFonts w:cstheme="minorHAnsi"/>
          <w:i/>
          <w:sz w:val="24"/>
          <w:szCs w:val="24"/>
        </w:rPr>
        <w:t>Jediným problémem je, a netýká se jen našeho OSH, že</w:t>
      </w:r>
      <w:r w:rsidR="00716700">
        <w:rPr>
          <w:rFonts w:cstheme="minorHAnsi"/>
          <w:i/>
          <w:sz w:val="24"/>
          <w:szCs w:val="24"/>
        </w:rPr>
        <w:t xml:space="preserve"> ne všichni</w:t>
      </w:r>
      <w:r w:rsidR="00716700" w:rsidRPr="006F79E9">
        <w:rPr>
          <w:rFonts w:cstheme="minorHAnsi"/>
          <w:i/>
          <w:sz w:val="24"/>
          <w:szCs w:val="24"/>
        </w:rPr>
        <w:t xml:space="preserve"> členové sdružení, kteří vstoupi</w:t>
      </w:r>
      <w:r w:rsidR="00716700">
        <w:rPr>
          <w:rFonts w:cstheme="minorHAnsi"/>
          <w:i/>
          <w:sz w:val="24"/>
          <w:szCs w:val="24"/>
        </w:rPr>
        <w:t>li do řad hasičů,</w:t>
      </w:r>
      <w:r w:rsidR="00D274F5">
        <w:rPr>
          <w:rFonts w:cstheme="minorHAnsi"/>
          <w:i/>
          <w:sz w:val="24"/>
          <w:szCs w:val="24"/>
        </w:rPr>
        <w:t xml:space="preserve"> ne</w:t>
      </w:r>
      <w:r w:rsidR="00716700" w:rsidRPr="006F79E9">
        <w:rPr>
          <w:rFonts w:cstheme="minorHAnsi"/>
          <w:i/>
          <w:sz w:val="24"/>
          <w:szCs w:val="24"/>
        </w:rPr>
        <w:t xml:space="preserve">mají souhlas </w:t>
      </w:r>
      <w:r w:rsidR="000D1BE0">
        <w:rPr>
          <w:rFonts w:cstheme="minorHAnsi"/>
          <w:i/>
          <w:sz w:val="24"/>
          <w:szCs w:val="24"/>
        </w:rPr>
        <w:t>se zpracováním osobních údajů podepsán</w:t>
      </w:r>
      <w:r w:rsidR="00716700" w:rsidRPr="006F79E9">
        <w:rPr>
          <w:rFonts w:cstheme="minorHAnsi"/>
          <w:i/>
          <w:sz w:val="24"/>
          <w:szCs w:val="24"/>
        </w:rPr>
        <w:t xml:space="preserve">. </w:t>
      </w:r>
    </w:p>
    <w:p w14:paraId="50C4F899" w14:textId="77777777" w:rsidR="003C53BA" w:rsidRPr="006F79E9" w:rsidRDefault="003C53BA" w:rsidP="005C378D">
      <w:pPr>
        <w:spacing w:line="240" w:lineRule="auto"/>
        <w:jc w:val="both"/>
        <w:rPr>
          <w:rFonts w:cstheme="minorHAnsi"/>
          <w:i/>
          <w:sz w:val="24"/>
          <w:szCs w:val="24"/>
        </w:rPr>
      </w:pPr>
      <w:r w:rsidRPr="006F79E9">
        <w:rPr>
          <w:rFonts w:cstheme="minorHAnsi"/>
          <w:i/>
          <w:sz w:val="24"/>
          <w:szCs w:val="24"/>
        </w:rPr>
        <w:t>Z tohoto důvodu Vám dáváme k</w:t>
      </w:r>
      <w:r w:rsidR="00716700">
        <w:rPr>
          <w:rFonts w:cstheme="minorHAnsi"/>
          <w:i/>
          <w:sz w:val="24"/>
          <w:szCs w:val="24"/>
        </w:rPr>
        <w:t> </w:t>
      </w:r>
      <w:r w:rsidRPr="006F79E9">
        <w:rPr>
          <w:rFonts w:cstheme="minorHAnsi"/>
          <w:i/>
          <w:sz w:val="24"/>
          <w:szCs w:val="24"/>
        </w:rPr>
        <w:t>podpisu</w:t>
      </w:r>
      <w:r w:rsidR="00716700">
        <w:rPr>
          <w:rFonts w:cstheme="minorHAnsi"/>
          <w:i/>
          <w:sz w:val="24"/>
          <w:szCs w:val="24"/>
        </w:rPr>
        <w:t xml:space="preserve"> jednotlivé</w:t>
      </w:r>
      <w:r w:rsidRPr="006F79E9">
        <w:rPr>
          <w:rFonts w:cstheme="minorHAnsi"/>
          <w:i/>
          <w:sz w:val="24"/>
          <w:szCs w:val="24"/>
        </w:rPr>
        <w:t xml:space="preserve"> přihlášky člena SH ČM</w:t>
      </w:r>
      <w:r w:rsidR="000D1BE0">
        <w:rPr>
          <w:rFonts w:cstheme="minorHAnsi"/>
          <w:i/>
          <w:sz w:val="24"/>
          <w:szCs w:val="24"/>
        </w:rPr>
        <w:t>S, jak jsou uvedeny v centrální evidenci</w:t>
      </w:r>
      <w:r w:rsidR="00470827" w:rsidRPr="006F79E9">
        <w:rPr>
          <w:rFonts w:cstheme="minorHAnsi"/>
          <w:i/>
          <w:sz w:val="24"/>
          <w:szCs w:val="24"/>
        </w:rPr>
        <w:t xml:space="preserve"> </w:t>
      </w:r>
      <w:r w:rsidR="00716700">
        <w:rPr>
          <w:rFonts w:cstheme="minorHAnsi"/>
          <w:i/>
          <w:sz w:val="24"/>
          <w:szCs w:val="24"/>
        </w:rPr>
        <w:t>vašeho SDH. Žádáme Vás,</w:t>
      </w:r>
      <w:r w:rsidR="00470827" w:rsidRPr="006F79E9">
        <w:rPr>
          <w:rFonts w:cstheme="minorHAnsi"/>
          <w:i/>
          <w:sz w:val="24"/>
          <w:szCs w:val="24"/>
        </w:rPr>
        <w:t xml:space="preserve"> tyto</w:t>
      </w:r>
      <w:r w:rsidR="00716700">
        <w:rPr>
          <w:rFonts w:cstheme="minorHAnsi"/>
          <w:i/>
          <w:sz w:val="24"/>
          <w:szCs w:val="24"/>
        </w:rPr>
        <w:t xml:space="preserve"> členské přihlášky nechte</w:t>
      </w:r>
      <w:r w:rsidR="00470827" w:rsidRPr="006F79E9">
        <w:rPr>
          <w:rFonts w:cstheme="minorHAnsi"/>
          <w:i/>
          <w:sz w:val="24"/>
          <w:szCs w:val="24"/>
        </w:rPr>
        <w:t xml:space="preserve"> podepsat jednotlivými členy nebo jejich zákonnými z</w:t>
      </w:r>
      <w:r w:rsidR="00716700">
        <w:rPr>
          <w:rFonts w:cstheme="minorHAnsi"/>
          <w:i/>
          <w:sz w:val="24"/>
          <w:szCs w:val="24"/>
        </w:rPr>
        <w:t>ástupci a poté je osobně vraťte</w:t>
      </w:r>
      <w:r w:rsidR="00470827" w:rsidRPr="006F79E9">
        <w:rPr>
          <w:rFonts w:cstheme="minorHAnsi"/>
          <w:i/>
          <w:sz w:val="24"/>
          <w:szCs w:val="24"/>
        </w:rPr>
        <w:t xml:space="preserve"> do kanceláře OSH v Lipníku nad Bečvou.</w:t>
      </w:r>
    </w:p>
    <w:p w14:paraId="2F81D78E" w14:textId="77777777" w:rsidR="00470827" w:rsidRPr="000C3775" w:rsidRDefault="00470827" w:rsidP="005C378D">
      <w:pPr>
        <w:spacing w:line="240" w:lineRule="auto"/>
        <w:jc w:val="both"/>
        <w:rPr>
          <w:rFonts w:cstheme="minorHAnsi"/>
          <w:b/>
          <w:i/>
          <w:color w:val="FF0000"/>
          <w:sz w:val="24"/>
          <w:szCs w:val="24"/>
        </w:rPr>
      </w:pPr>
      <w:r w:rsidRPr="000C3775">
        <w:rPr>
          <w:rFonts w:cstheme="minorHAnsi"/>
          <w:b/>
          <w:i/>
          <w:color w:val="FF0000"/>
          <w:sz w:val="24"/>
          <w:szCs w:val="24"/>
        </w:rPr>
        <w:t>Termín: do konce ledna 2025</w:t>
      </w:r>
    </w:p>
    <w:p w14:paraId="2337317D" w14:textId="77777777" w:rsidR="00A73388" w:rsidRDefault="00A73388" w:rsidP="005C378D">
      <w:pPr>
        <w:spacing w:line="240" w:lineRule="auto"/>
        <w:jc w:val="both"/>
      </w:pPr>
    </w:p>
    <w:p w14:paraId="17724627" w14:textId="77777777" w:rsidR="00A526EB" w:rsidRDefault="00A526EB" w:rsidP="005C378D">
      <w:pPr>
        <w:spacing w:line="240" w:lineRule="auto"/>
        <w:jc w:val="both"/>
      </w:pPr>
    </w:p>
    <w:sectPr w:rsidR="00A526EB" w:rsidSect="004727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3926"/>
    <w:rsid w:val="000C3775"/>
    <w:rsid w:val="000D1BE0"/>
    <w:rsid w:val="001B0047"/>
    <w:rsid w:val="003B397E"/>
    <w:rsid w:val="003C53BA"/>
    <w:rsid w:val="00470827"/>
    <w:rsid w:val="0047275C"/>
    <w:rsid w:val="00500B18"/>
    <w:rsid w:val="00580464"/>
    <w:rsid w:val="005C378D"/>
    <w:rsid w:val="00675B77"/>
    <w:rsid w:val="006F79E9"/>
    <w:rsid w:val="00716700"/>
    <w:rsid w:val="0081029B"/>
    <w:rsid w:val="008D66E6"/>
    <w:rsid w:val="0090724E"/>
    <w:rsid w:val="00A526EB"/>
    <w:rsid w:val="00A73388"/>
    <w:rsid w:val="00B36A7D"/>
    <w:rsid w:val="00BE05EB"/>
    <w:rsid w:val="00C62ACA"/>
    <w:rsid w:val="00D274F5"/>
    <w:rsid w:val="00D90F6C"/>
    <w:rsid w:val="00EF6D16"/>
    <w:rsid w:val="00F6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1AAD0"/>
  <w15:docId w15:val="{60063E40-4E6F-435B-A6F0-4EE9A21D0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7275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405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OSH Prerov</cp:lastModifiedBy>
  <cp:revision>11</cp:revision>
  <cp:lastPrinted>2024-11-18T12:57:00Z</cp:lastPrinted>
  <dcterms:created xsi:type="dcterms:W3CDTF">2024-11-06T20:26:00Z</dcterms:created>
  <dcterms:modified xsi:type="dcterms:W3CDTF">2024-11-24T17:35:00Z</dcterms:modified>
</cp:coreProperties>
</file>